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A" w:rsidRDefault="007C2CF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1114"/>
        <w:gridCol w:w="1114"/>
        <w:gridCol w:w="1099"/>
        <w:gridCol w:w="1109"/>
        <w:gridCol w:w="1109"/>
        <w:gridCol w:w="1118"/>
        <w:gridCol w:w="1099"/>
        <w:gridCol w:w="1210"/>
      </w:tblGrid>
      <w:tr w:rsidR="007C2C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2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Анализ пожаров в жилом секторе за ЯНВАРЬ-ИЮНЬ 2021 года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Причина пожара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МО-37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proofErr w:type="spellStart"/>
            <w:r>
              <w:t>Юго</w:t>
            </w:r>
            <w:proofErr w:type="spellEnd"/>
            <w:r>
              <w:t>-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64" w:lineRule="auto"/>
              <w:ind w:firstLine="200"/>
              <w:jc w:val="both"/>
            </w:pPr>
            <w:r>
              <w:t>МО-38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64" w:lineRule="auto"/>
              <w:jc w:val="center"/>
            </w:pPr>
            <w:r>
              <w:t>Южн</w:t>
            </w:r>
            <w:proofErr w:type="gramStart"/>
            <w:r>
              <w:t>о-</w:t>
            </w:r>
            <w:proofErr w:type="gramEnd"/>
            <w:r>
              <w:t xml:space="preserve"> Приморск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64" w:lineRule="auto"/>
              <w:jc w:val="center"/>
            </w:pPr>
            <w:r>
              <w:t xml:space="preserve">МО-39 </w:t>
            </w:r>
            <w:proofErr w:type="gramStart"/>
            <w:r>
              <w:t>Сосновая</w:t>
            </w:r>
            <w:proofErr w:type="gramEnd"/>
            <w:r>
              <w:t xml:space="preserve"> Поляну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МО-40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proofErr w:type="spellStart"/>
            <w:r>
              <w:t>Урицк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МО-41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proofErr w:type="spellStart"/>
            <w:r>
              <w:t>Константи</w:t>
            </w:r>
            <w:proofErr w:type="spellEnd"/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proofErr w:type="spellStart"/>
            <w:r>
              <w:t>новское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МО-42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Горелово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МО-43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Красное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Село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Общее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кол-во пожаров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Н.О.С.О.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</w:pPr>
            <w:r>
              <w:rPr>
                <w:b/>
                <w:bCs/>
              </w:rPr>
              <w:t>18</w:t>
            </w:r>
          </w:p>
          <w:p w:rsidR="007C2CFA" w:rsidRPr="00B57AF8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4" w:lineRule="auto"/>
              <w:ind w:firstLine="220"/>
              <w:jc w:val="both"/>
            </w:pPr>
            <w:r w:rsidRPr="00B57AF8">
              <w:rPr>
                <w:bCs/>
              </w:rPr>
              <w:t>36,0%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B57AF8" w:rsidRDefault="00BA6083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7C2CFA" w:rsidRPr="00B57AF8" w:rsidRDefault="00B57AF8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  <w:rPr>
                <w:bCs/>
              </w:rPr>
            </w:pPr>
            <w:r w:rsidRPr="00B57AF8">
              <w:rPr>
                <w:bCs/>
              </w:rPr>
              <w:t>10</w:t>
            </w:r>
            <w:r w:rsidR="00BA6083" w:rsidRPr="00B57AF8">
              <w:rPr>
                <w:bCs/>
              </w:rPr>
              <w:t>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AF8" w:rsidRPr="00B57AF8" w:rsidRDefault="00B57AF8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 w:rsidRPr="00B57AF8">
              <w:rPr>
                <w:b/>
                <w:bCs/>
              </w:rPr>
              <w:t>10</w:t>
            </w:r>
          </w:p>
          <w:p w:rsidR="007C2CFA" w:rsidRPr="00B57AF8" w:rsidRDefault="00B57AF8" w:rsidP="00B57AF8">
            <w:pPr>
              <w:framePr w:w="11203" w:h="16267" w:wrap="none" w:vAnchor="page" w:hAnchor="page" w:x="373" w:y="20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57AF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B57AF8" w:rsidRDefault="00B8268F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7C2CFA" w:rsidRPr="00B8268F" w:rsidRDefault="00BA6083" w:rsidP="00B8268F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4" w:lineRule="auto"/>
              <w:jc w:val="center"/>
              <w:rPr>
                <w:bCs/>
              </w:rPr>
            </w:pPr>
            <w:r w:rsidRPr="00B8268F">
              <w:rPr>
                <w:bCs/>
              </w:rPr>
              <w:t>12,0%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B57AF8" w:rsidRDefault="00BA6083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 w:rsidRPr="00B57AF8">
              <w:rPr>
                <w:b/>
                <w:bCs/>
              </w:rPr>
              <w:t>7</w:t>
            </w:r>
          </w:p>
          <w:p w:rsidR="007C2CFA" w:rsidRPr="00B57AF8" w:rsidRDefault="00B8268F" w:rsidP="00B8268F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  <w:r w:rsidR="00BA6083" w:rsidRPr="00B57AF8">
              <w:rPr>
                <w:b/>
                <w:bCs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Pr="00B57AF8" w:rsidRDefault="007C2CFA" w:rsidP="00B57AF8">
            <w:pPr>
              <w:framePr w:w="11203" w:h="16267" w:wrap="none" w:vAnchor="page" w:hAnchor="page" w:x="373" w:y="207"/>
              <w:ind w:firstLine="4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B57AF8" w:rsidRDefault="0031614F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C2CFA" w:rsidRPr="00B57AF8" w:rsidRDefault="00BA6083" w:rsidP="00B8268F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  <w:rPr>
                <w:b/>
                <w:bCs/>
              </w:rPr>
            </w:pPr>
            <w:r w:rsidRPr="00B57AF8">
              <w:rPr>
                <w:b/>
                <w:bCs/>
              </w:rPr>
              <w:t>8,0%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Pr="00B57AF8" w:rsidRDefault="00BA6083" w:rsidP="00B57AF8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7C2CFA" w:rsidRPr="00B57AF8" w:rsidRDefault="00BA6083" w:rsidP="00B8268F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  <w:rPr>
                <w:b/>
                <w:bCs/>
              </w:rPr>
            </w:pPr>
            <w:r w:rsidRPr="00B57AF8">
              <w:rPr>
                <w:b/>
                <w:bCs/>
              </w:rPr>
              <w:t>40,3%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jc w:val="center"/>
            </w:pPr>
            <w:r>
              <w:t>Н.О.С.О. при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proofErr w:type="gramStart"/>
            <w:r>
              <w:t>курении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44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rPr>
                <w:color w:val="73758D"/>
              </w:rPr>
              <w:t xml:space="preserve"> </w:t>
            </w:r>
            <w:r>
              <w:t>15,0%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4</w:t>
            </w:r>
          </w:p>
          <w:p w:rsidR="008F4036" w:rsidRDefault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20,0%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7</w:t>
            </w:r>
          </w:p>
          <w:p w:rsid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35,0%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2</w:t>
            </w:r>
          </w:p>
          <w:p w:rsidR="008F4036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10,0%</w:t>
            </w:r>
          </w:p>
          <w:p w:rsidR="008F4036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Pr="008F4036" w:rsidRDefault="007C2CFA" w:rsidP="008F4036">
            <w:pPr>
              <w:pStyle w:val="a4"/>
              <w:framePr w:w="11203" w:h="16267" w:wrap="none" w:vAnchor="page" w:hAnchor="page" w:x="373" w:y="207"/>
              <w:shd w:val="clear" w:color="auto" w:fill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20,0%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16,1%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83" w:lineRule="auto"/>
              <w:ind w:left="240" w:firstLine="100"/>
            </w:pPr>
            <w:r>
              <w:t xml:space="preserve">Неисправность / </w:t>
            </w:r>
            <w:proofErr w:type="gramStart"/>
            <w:r>
              <w:t>печного</w:t>
            </w:r>
            <w:proofErr w:type="gramEnd"/>
            <w:r>
              <w:t xml:space="preserve"> </w:t>
            </w:r>
            <w:proofErr w:type="spellStart"/>
            <w:r>
              <w:t>оборуд</w:t>
            </w:r>
            <w:proofErr w:type="spellEnd"/>
            <w:r>
              <w:t>. &lt;-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Pr="008F4036" w:rsidRDefault="007C2CFA">
            <w:pPr>
              <w:framePr w:w="11203" w:h="16267" w:wrap="none" w:vAnchor="page" w:hAnchor="page" w:x="373" w:y="207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7C2CFA">
            <w:pPr>
              <w:pStyle w:val="a4"/>
              <w:framePr w:w="11203" w:h="16267" w:wrap="none" w:vAnchor="page" w:hAnchor="page" w:x="373" w:y="207"/>
              <w:shd w:val="clear" w:color="auto" w:fill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pStyle w:val="a4"/>
              <w:framePr w:w="11203" w:h="16267" w:wrap="none" w:vAnchor="page" w:hAnchor="page" w:x="373" w:y="207"/>
              <w:shd w:val="clear" w:color="auto" w:fill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pStyle w:val="a4"/>
              <w:framePr w:w="11203" w:h="16267" w:wrap="none" w:vAnchor="page" w:hAnchor="page" w:x="373" w:y="207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66,7%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33,3%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2,4%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Поджог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  <w:rPr>
                <w:bCs/>
              </w:rPr>
            </w:pPr>
            <w:r w:rsidRPr="008F4036">
              <w:rPr>
                <w:bCs/>
              </w:rPr>
              <w:t>3</w:t>
            </w:r>
          </w:p>
          <w:p w:rsidR="008F4036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  <w:rPr>
                <w:bCs/>
              </w:rPr>
            </w:pPr>
            <w:r w:rsidRPr="008F4036">
              <w:rPr>
                <w:bCs/>
              </w:rPr>
              <w:t>33,3%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  <w:spacing w:line="180" w:lineRule="auto"/>
              <w:ind w:firstLine="480"/>
              <w:jc w:val="both"/>
              <w:rPr>
                <w:bCs/>
              </w:rPr>
            </w:pPr>
            <w:r w:rsidRPr="008F4036">
              <w:rPr>
                <w:bCs/>
              </w:rPr>
              <w:t>2</w:t>
            </w:r>
          </w:p>
          <w:p w:rsidR="008F4036" w:rsidRPr="008F4036" w:rsidRDefault="008F4036" w:rsidP="008F4036">
            <w:pPr>
              <w:pStyle w:val="a4"/>
              <w:framePr w:w="11203" w:h="16267" w:wrap="none" w:vAnchor="page" w:hAnchor="page" w:x="373" w:y="207"/>
              <w:shd w:val="clear" w:color="auto" w:fill="auto"/>
              <w:spacing w:line="180" w:lineRule="auto"/>
              <w:ind w:firstLine="480"/>
              <w:jc w:val="both"/>
              <w:rPr>
                <w:bCs/>
              </w:rPr>
            </w:pPr>
            <w:r w:rsidRPr="008F4036">
              <w:rPr>
                <w:bCs/>
              </w:rPr>
              <w:t>22,2%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Pr="008F4036" w:rsidRDefault="008F4036" w:rsidP="008F4036">
            <w:pPr>
              <w:framePr w:w="11203" w:h="16267" w:wrap="none" w:vAnchor="page" w:hAnchor="page" w:x="373" w:y="207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403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  <w:p w:rsidR="008F4036" w:rsidRPr="008F4036" w:rsidRDefault="008F4036" w:rsidP="008F4036">
            <w:pPr>
              <w:framePr w:w="11203" w:h="16267" w:wrap="none" w:vAnchor="page" w:hAnchor="page" w:x="373" w:y="207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403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11,1%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Pr="008F4036" w:rsidRDefault="007C2CFA" w:rsidP="008F4036">
            <w:pPr>
              <w:framePr w:w="11203" w:h="16267" w:wrap="none" w:vAnchor="page" w:hAnchor="page" w:x="373" w:y="207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11,1%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22,2%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7,3%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88" w:lineRule="auto"/>
              <w:jc w:val="center"/>
            </w:pPr>
            <w:r>
              <w:t xml:space="preserve">НОСО при </w:t>
            </w:r>
            <w:proofErr w:type="spellStart"/>
            <w:r>
              <w:t>приготовл</w:t>
            </w:r>
            <w:proofErr w:type="spellEnd"/>
            <w:r>
              <w:t>. пищи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20"/>
              <w:jc w:val="both"/>
            </w:pPr>
            <w:r>
              <w:t>15,0%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00"/>
              <w:jc w:val="both"/>
            </w:pPr>
            <w:r>
              <w:t>15,0%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480"/>
              <w:jc w:val="both"/>
            </w:pPr>
            <w:r>
              <w:rPr>
                <w:b/>
                <w:bCs/>
              </w:rPr>
              <w:t>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45,0%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5,0%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16,1%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140"/>
            </w:pPr>
            <w:proofErr w:type="spellStart"/>
            <w:r>
              <w:t>Оставлен</w:t>
            </w:r>
            <w:proofErr w:type="gramStart"/>
            <w:r>
              <w:t>.г</w:t>
            </w:r>
            <w:proofErr w:type="gramEnd"/>
            <w:r>
              <w:t>ор.мат</w:t>
            </w:r>
            <w:proofErr w:type="spellEnd"/>
            <w:r>
              <w:t>.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140"/>
            </w:pPr>
            <w:proofErr w:type="spellStart"/>
            <w:r>
              <w:t>вблиз</w:t>
            </w:r>
            <w:proofErr w:type="gramStart"/>
            <w:r>
              <w:t>.и</w:t>
            </w:r>
            <w:proofErr w:type="gramEnd"/>
            <w:r>
              <w:t>ст.выс.т-ры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00"/>
              <w:jc w:val="both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0,8%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88" w:lineRule="auto"/>
              <w:ind w:left="140" w:firstLine="100"/>
              <w:jc w:val="both"/>
            </w:pPr>
            <w:r>
              <w:t xml:space="preserve">НППБ при </w:t>
            </w:r>
            <w:proofErr w:type="spellStart"/>
            <w:r>
              <w:t>экспл</w:t>
            </w:r>
            <w:proofErr w:type="spellEnd"/>
            <w:r>
              <w:t xml:space="preserve">. </w:t>
            </w:r>
            <w:proofErr w:type="spellStart"/>
            <w:r>
              <w:t>пиротехн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00"/>
            </w:pPr>
            <w:r>
              <w:t>100,0%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0,8%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93" w:lineRule="auto"/>
              <w:jc w:val="center"/>
            </w:pPr>
            <w:r>
              <w:t xml:space="preserve">Неисправность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0,8%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300"/>
              <w:jc w:val="both"/>
            </w:pPr>
            <w:r>
              <w:t>10,5%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00"/>
              <w:jc w:val="both"/>
            </w:pPr>
            <w:r>
              <w:t>21,1%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00"/>
              <w:jc w:val="both"/>
            </w:pPr>
            <w:r>
              <w:t>15,8%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26,3%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5,3%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21,1%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80"/>
              <w:jc w:val="both"/>
            </w:pPr>
            <w:r>
              <w:t>15,3%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Комната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300"/>
              <w:jc w:val="both"/>
            </w:pPr>
            <w:r>
              <w:t>12,5%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30" w:lineRule="auto"/>
              <w:ind w:firstLine="200"/>
              <w:jc w:val="both"/>
            </w:pPr>
            <w:r>
              <w:t>31,3%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00"/>
              <w:jc w:val="both"/>
            </w:pPr>
            <w:r>
              <w:t>12,5%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6,3%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6,3%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6,3%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25,0%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16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80"/>
              <w:jc w:val="both"/>
            </w:pPr>
            <w:r>
              <w:t>12,9%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Кухня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8" w:lineRule="auto"/>
              <w:ind w:firstLine="220"/>
              <w:jc w:val="both"/>
            </w:pPr>
            <w:r>
              <w:t>33,3%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8" w:lineRule="auto"/>
              <w:ind w:firstLine="200"/>
              <w:jc w:val="both"/>
            </w:pPr>
            <w:r>
              <w:t>33,3%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8" w:lineRule="auto"/>
              <w:jc w:val="center"/>
            </w:pPr>
            <w:r>
              <w:t>33,3%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199" w:lineRule="auto"/>
              <w:ind w:firstLine="280"/>
              <w:jc w:val="both"/>
            </w:pPr>
            <w:r>
              <w:t>2,4%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Постельные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40"/>
              <w:jc w:val="both"/>
            </w:pPr>
            <w:r>
              <w:t>принадлежности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4" w:lineRule="auto"/>
              <w:ind w:firstLine="220"/>
              <w:jc w:val="both"/>
            </w:pPr>
            <w:r>
              <w:t>50,0%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4" w:lineRule="auto"/>
              <w:jc w:val="center"/>
            </w:pPr>
            <w: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04" w:lineRule="auto"/>
              <w:jc w:val="center"/>
            </w:pPr>
            <w:r>
              <w:t>25,0%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04" w:lineRule="auto"/>
              <w:ind w:firstLine="280"/>
              <w:jc w:val="both"/>
            </w:pPr>
            <w:r>
              <w:t>3,2%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Ванна (туалет)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20"/>
              <w:jc w:val="both"/>
            </w:pPr>
            <w:r>
              <w:t>50,0%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50,0%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80"/>
              <w:jc w:val="both"/>
            </w:pPr>
            <w:r>
              <w:t>1,6%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Коридор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00"/>
              <w:jc w:val="both"/>
            </w:pPr>
            <w:r>
              <w:t>50,0%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1,6%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Балконы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199" w:lineRule="auto"/>
              <w:jc w:val="center"/>
            </w:pPr>
            <w:r>
              <w:t>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6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194" w:lineRule="auto"/>
              <w:ind w:firstLine="200"/>
              <w:jc w:val="both"/>
            </w:pPr>
            <w:r>
              <w:t>75,0%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04" w:lineRule="auto"/>
              <w:jc w:val="center"/>
            </w:pPr>
            <w:r>
              <w:t>12,5%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8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199" w:lineRule="auto"/>
              <w:ind w:firstLine="280"/>
              <w:jc w:val="both"/>
            </w:pPr>
            <w:r>
              <w:t>6,5%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64" w:lineRule="auto"/>
              <w:jc w:val="center"/>
            </w:pPr>
            <w:proofErr w:type="spellStart"/>
            <w:r>
              <w:t>Лестн</w:t>
            </w:r>
            <w:proofErr w:type="gramStart"/>
            <w:r>
              <w:t>.к</w:t>
            </w:r>
            <w:proofErr w:type="gramEnd"/>
            <w:r>
              <w:t>летка</w:t>
            </w:r>
            <w:proofErr w:type="spellEnd"/>
            <w:r>
              <w:t>, подвал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20"/>
              <w:jc w:val="both"/>
            </w:pPr>
            <w:r>
              <w:t>26,7%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00"/>
              <w:jc w:val="both"/>
            </w:pPr>
            <w:r>
              <w:t>20,0%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26,7%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20,0%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15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8" w:lineRule="auto"/>
              <w:ind w:firstLine="280"/>
              <w:jc w:val="both"/>
            </w:pPr>
            <w:r>
              <w:t>12,1%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t>Подгоревшая пища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30" w:lineRule="auto"/>
              <w:ind w:firstLine="220"/>
              <w:jc w:val="both"/>
            </w:pPr>
            <w:r>
              <w:t>15,0%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00"/>
              <w:jc w:val="both"/>
            </w:pPr>
            <w:r>
              <w:t>15,0%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9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45,0%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10,0%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jc w:val="center"/>
            </w:pPr>
            <w:r>
              <w:t>10,0%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18" w:lineRule="auto"/>
              <w:jc w:val="center"/>
            </w:pPr>
            <w:r>
              <w:t>5,0%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80"/>
              <w:jc w:val="both"/>
            </w:pPr>
            <w:r>
              <w:t>16,1%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Мусоропровод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</w:pPr>
            <w:r>
              <w:rPr>
                <w:b/>
                <w:bCs/>
              </w:rPr>
              <w:t>16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20"/>
              <w:jc w:val="both"/>
            </w:pPr>
            <w:r>
              <w:t>38,1%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5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ind w:firstLine="200"/>
              <w:jc w:val="both"/>
            </w:pPr>
            <w:r>
              <w:t>11,9%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8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3" w:lineRule="auto"/>
              <w:ind w:firstLine="200"/>
              <w:jc w:val="both"/>
            </w:pPr>
            <w:r>
              <w:t>19,0%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14,3%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28" w:lineRule="auto"/>
              <w:jc w:val="center"/>
            </w:pPr>
            <w:r>
              <w:t>11,9%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30" w:lineRule="auto"/>
              <w:jc w:val="center"/>
            </w:pPr>
            <w:r>
              <w:t>4,8%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33,9%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40"/>
              <w:jc w:val="both"/>
            </w:pPr>
            <w:r>
              <w:t>Индивидуальные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дома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16,7%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t>7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58,3%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12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80"/>
              <w:jc w:val="both"/>
            </w:pPr>
            <w:r>
              <w:t>9,7%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Погибло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Пострадало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80"/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46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ВСЕГО ПОЖАРОВ В </w:t>
            </w:r>
            <w:proofErr w:type="gramStart"/>
            <w:r>
              <w:rPr>
                <w:b/>
                <w:bCs/>
              </w:rPr>
              <w:t>ЖИЛОМ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</w:pPr>
            <w:r>
              <w:rPr>
                <w:b/>
                <w:bCs/>
              </w:rPr>
              <w:t>124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в районе погибло - Всего в районе пострадало - Пожаров на автотранспорте (повреждено огнем - </w:t>
            </w:r>
            <w:proofErr w:type="gramStart"/>
            <w:r>
              <w:rPr>
                <w:b/>
                <w:bCs/>
                <w:sz w:val="26"/>
                <w:szCs w:val="26"/>
              </w:rPr>
              <w:t>26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а/м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4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left="1640"/>
            </w:pPr>
            <w:proofErr w:type="gramStart"/>
            <w:r>
              <w:rPr>
                <w:b/>
                <w:bCs/>
              </w:rPr>
              <w:t>СЕКТОРЕ</w:t>
            </w:r>
            <w:proofErr w:type="gramEnd"/>
          </w:p>
        </w:tc>
        <w:tc>
          <w:tcPr>
            <w:tcW w:w="1114" w:type="dxa"/>
            <w:shd w:val="clear" w:color="auto" w:fill="FFFFFF"/>
          </w:tcPr>
          <w:p w:rsidR="007C2CFA" w:rsidRDefault="007C2CFA">
            <w:pPr>
              <w:framePr w:w="11203" w:h="16267" w:wrap="none" w:vAnchor="page" w:hAnchor="page" w:x="373" w:y="2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31,3%</w:t>
            </w:r>
          </w:p>
        </w:tc>
        <w:tc>
          <w:tcPr>
            <w:tcW w:w="44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203" w:h="16267" w:wrap="none" w:vAnchor="page" w:hAnchor="page" w:x="373" w:y="207"/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1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rPr>
                <w:b/>
                <w:bCs/>
              </w:rPr>
              <w:t>ВСЕГО пожаров в районе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396</w:t>
            </w:r>
          </w:p>
        </w:tc>
        <w:tc>
          <w:tcPr>
            <w:tcW w:w="44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203" w:h="16267" w:wrap="none" w:vAnchor="page" w:hAnchor="page" w:x="373" w:y="207"/>
            </w:pPr>
          </w:p>
        </w:tc>
        <w:tc>
          <w:tcPr>
            <w:tcW w:w="121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1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-16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</w:pPr>
            <w:r>
              <w:rPr>
                <w:b/>
                <w:bCs/>
              </w:rPr>
              <w:t xml:space="preserve">ВСЕГО ПОЖАРОВ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ГУЖА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spacing w:after="4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  <w:p w:rsidR="007C2CFA" w:rsidRDefault="00BA6083">
            <w:pPr>
              <w:pStyle w:val="a4"/>
              <w:framePr w:w="11203" w:h="16267" w:wrap="none" w:vAnchor="page" w:hAnchor="page" w:x="373" w:y="20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22,7%</w:t>
            </w:r>
          </w:p>
        </w:tc>
        <w:tc>
          <w:tcPr>
            <w:tcW w:w="44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203" w:h="16267" w:wrap="none" w:vAnchor="page" w:hAnchor="page" w:x="373" w:y="207"/>
            </w:pPr>
          </w:p>
        </w:tc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203" w:h="16267" w:wrap="none" w:vAnchor="page" w:hAnchor="page" w:x="373" w:y="207"/>
            </w:pPr>
          </w:p>
        </w:tc>
      </w:tr>
    </w:tbl>
    <w:p w:rsidR="007C2CFA" w:rsidRDefault="007C2CFA">
      <w:pPr>
        <w:spacing w:line="1" w:lineRule="exact"/>
        <w:sectPr w:rsidR="007C2C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CFA" w:rsidRDefault="007C2CFA">
      <w:pPr>
        <w:spacing w:line="1" w:lineRule="exact"/>
      </w:pPr>
    </w:p>
    <w:p w:rsidR="007C2CFA" w:rsidRDefault="00BA6083">
      <w:pPr>
        <w:pStyle w:val="10"/>
        <w:framePr w:w="11198" w:h="350" w:hRule="exact" w:wrap="none" w:vAnchor="page" w:hAnchor="page" w:x="375" w:y="207"/>
        <w:shd w:val="clear" w:color="auto" w:fill="auto"/>
        <w:ind w:left="2112" w:right="2155"/>
      </w:pPr>
      <w:bookmarkStart w:id="0" w:name="bookmark0"/>
      <w:bookmarkStart w:id="1" w:name="bookmark1"/>
      <w:r>
        <w:t>Анализ пожаров в жилом секторе за ИЮНЬ 2021 года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1109"/>
        <w:gridCol w:w="1109"/>
        <w:gridCol w:w="1104"/>
        <w:gridCol w:w="1099"/>
        <w:gridCol w:w="1109"/>
        <w:gridCol w:w="1109"/>
        <w:gridCol w:w="1104"/>
        <w:gridCol w:w="1214"/>
      </w:tblGrid>
      <w:tr w:rsidR="007C2CF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Причина пожара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МО-37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proofErr w:type="spellStart"/>
            <w:r>
              <w:t>Юго</w:t>
            </w:r>
            <w:proofErr w:type="spellEnd"/>
            <w:r>
              <w:t>-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300"/>
              <w:jc w:val="both"/>
            </w:pPr>
            <w:r>
              <w:t>Запад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64" w:lineRule="auto"/>
              <w:jc w:val="center"/>
            </w:pPr>
            <w:r>
              <w:t>МО-38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64" w:lineRule="auto"/>
              <w:jc w:val="center"/>
            </w:pPr>
            <w:r>
              <w:t>Южн</w:t>
            </w:r>
            <w:proofErr w:type="gramStart"/>
            <w:r>
              <w:t>о-</w:t>
            </w:r>
            <w:proofErr w:type="gramEnd"/>
            <w:r>
              <w:t xml:space="preserve"> Приморск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МО-39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Сосновая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Поляна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МО-40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proofErr w:type="spellStart"/>
            <w:r>
              <w:t>Урицк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МО-41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proofErr w:type="spellStart"/>
            <w:r>
              <w:t>Константи</w:t>
            </w:r>
            <w:proofErr w:type="spellEnd"/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proofErr w:type="spellStart"/>
            <w:r>
              <w:t>новское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МО-42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Горелово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МО-43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Красное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Село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86" w:lineRule="auto"/>
              <w:jc w:val="center"/>
            </w:pPr>
            <w:r>
              <w:rPr>
                <w:b/>
                <w:bCs/>
              </w:rPr>
              <w:t>Общее кол-во пожаров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6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н.о.с.о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199" w:lineRule="auto"/>
              <w:ind w:firstLine="220"/>
              <w:jc w:val="both"/>
            </w:pPr>
            <w:r>
              <w:t>66,7%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194" w:lineRule="auto"/>
              <w:jc w:val="center"/>
            </w:pPr>
            <w:r>
              <w:t>33,3%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194" w:lineRule="auto"/>
              <w:jc w:val="center"/>
            </w:pPr>
            <w:r>
              <w:t>20,0%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after="40"/>
              <w:ind w:firstLine="460"/>
            </w:pPr>
            <w:r>
              <w:t>Н.О.С.О. при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680"/>
              <w:jc w:val="both"/>
            </w:pPr>
            <w:proofErr w:type="gramStart"/>
            <w:r>
              <w:t>курении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8" w:lineRule="auto"/>
              <w:ind w:firstLine="220"/>
              <w:jc w:val="both"/>
            </w:pPr>
            <w:r>
              <w:t>33,3%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80"/>
              <w:jc w:val="both"/>
            </w:pPr>
            <w:r>
              <w:t>3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50,0%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8" w:lineRule="auto"/>
              <w:jc w:val="center"/>
            </w:pPr>
            <w:r>
              <w:t>16,7%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6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8" w:lineRule="auto"/>
              <w:jc w:val="center"/>
            </w:pPr>
            <w:r>
              <w:t>40,0%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59" w:lineRule="auto"/>
              <w:jc w:val="center"/>
            </w:pPr>
            <w:r>
              <w:t xml:space="preserve">Неисправность </w:t>
            </w:r>
            <w:proofErr w:type="gramStart"/>
            <w:r>
              <w:t>печного</w:t>
            </w:r>
            <w:proofErr w:type="gramEnd"/>
            <w:r>
              <w:t xml:space="preserve">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680"/>
              <w:jc w:val="both"/>
            </w:pPr>
            <w:r>
              <w:t>Поджог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220"/>
              <w:jc w:val="both"/>
            </w:pPr>
            <w:r>
              <w:t>50,0%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13,3%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64" w:lineRule="auto"/>
              <w:jc w:val="center"/>
            </w:pPr>
            <w:r>
              <w:t xml:space="preserve">НОСО при </w:t>
            </w:r>
            <w:proofErr w:type="spellStart"/>
            <w:r>
              <w:t>приготовл</w:t>
            </w:r>
            <w:proofErr w:type="spellEnd"/>
            <w:r>
              <w:t>. пищи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9" w:lineRule="auto"/>
              <w:jc w:val="center"/>
            </w:pPr>
            <w: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80"/>
              <w:jc w:val="both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4" w:lineRule="auto"/>
              <w:jc w:val="center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9" w:lineRule="auto"/>
              <w:jc w:val="center"/>
            </w:pPr>
            <w: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4" w:lineRule="auto"/>
              <w:jc w:val="center"/>
            </w:pPr>
            <w:r>
              <w:t>25,0%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4" w:lineRule="auto"/>
              <w:jc w:val="center"/>
            </w:pPr>
            <w:r>
              <w:t>26,7%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200"/>
            </w:pPr>
            <w:proofErr w:type="spellStart"/>
            <w:r>
              <w:t>Оставлен</w:t>
            </w:r>
            <w:proofErr w:type="gramStart"/>
            <w:r>
              <w:t>.г</w:t>
            </w:r>
            <w:proofErr w:type="gramEnd"/>
            <w:r>
              <w:t>ор.мат</w:t>
            </w:r>
            <w:proofErr w:type="spellEnd"/>
            <w:r>
              <w:t>.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140"/>
            </w:pPr>
            <w:proofErr w:type="spellStart"/>
            <w:r>
              <w:t>вблиз</w:t>
            </w:r>
            <w:proofErr w:type="gramStart"/>
            <w:r>
              <w:t>.и</w:t>
            </w:r>
            <w:proofErr w:type="gramEnd"/>
            <w:r>
              <w:t>ст.выс.т-ры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69" w:lineRule="auto"/>
              <w:jc w:val="center"/>
            </w:pPr>
            <w:r>
              <w:t xml:space="preserve">НППБ </w:t>
            </w:r>
            <w:r>
              <w:t xml:space="preserve">при </w:t>
            </w:r>
            <w:proofErr w:type="spellStart"/>
            <w:r>
              <w:t>экспл</w:t>
            </w:r>
            <w:proofErr w:type="spellEnd"/>
            <w:r>
              <w:t xml:space="preserve">. </w:t>
            </w:r>
            <w:proofErr w:type="spellStart"/>
            <w:r>
              <w:t>пиротехн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93" w:lineRule="auto"/>
              <w:ind w:left="140" w:firstLine="220"/>
              <w:jc w:val="both"/>
            </w:pPr>
            <w:r>
              <w:t xml:space="preserve">Неисправность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340"/>
              <w:jc w:val="both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40,0%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26,7%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6,7%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13,3%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680"/>
              <w:jc w:val="both"/>
            </w:pPr>
            <w:r>
              <w:t>Комната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9" w:lineRule="auto"/>
              <w:jc w:val="center"/>
            </w:pPr>
            <w:r>
              <w:t>100,0%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9" w:lineRule="auto"/>
              <w:jc w:val="center"/>
            </w:pPr>
            <w:r>
              <w:t>6,7%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Кухня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93" w:lineRule="auto"/>
              <w:jc w:val="center"/>
            </w:pPr>
            <w:r>
              <w:t>Постельные принадлежности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220"/>
              <w:jc w:val="both"/>
            </w:pPr>
            <w:r>
              <w:t>66,7%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33,3%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3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20,0%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Ванна, туалет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Коридор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Балконы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14" w:lineRule="auto"/>
              <w:jc w:val="center"/>
            </w:pPr>
            <w:r>
              <w:t>13,3%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20"/>
            </w:pPr>
            <w:proofErr w:type="spellStart"/>
            <w:r>
              <w:t>Лестн</w:t>
            </w:r>
            <w:proofErr w:type="gramStart"/>
            <w:r>
              <w:t>.к</w:t>
            </w:r>
            <w:proofErr w:type="gramEnd"/>
            <w:r>
              <w:t>летка</w:t>
            </w:r>
            <w:proofErr w:type="spellEnd"/>
            <w:r>
              <w:t>,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подвал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4" w:lineRule="auto"/>
              <w:jc w:val="center"/>
            </w:pPr>
            <w:r>
              <w:t>100,0%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04" w:lineRule="auto"/>
              <w:jc w:val="center"/>
            </w:pPr>
            <w:r>
              <w:t>6,7%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Подгоревшая пища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25,0%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25,0%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26,7%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340"/>
              <w:jc w:val="both"/>
            </w:pPr>
            <w:r>
              <w:t>Мусоропровод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100,0%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28" w:lineRule="auto"/>
              <w:jc w:val="center"/>
            </w:pPr>
            <w:r>
              <w:t>13,3%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after="40"/>
              <w:ind w:firstLine="200"/>
              <w:jc w:val="both"/>
            </w:pPr>
            <w:r>
              <w:t>Индивидуальные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дома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after="40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13,3%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Пострадало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7C2CFA">
            <w:pPr>
              <w:framePr w:w="11198" w:h="15864" w:wrap="none" w:vAnchor="page" w:hAnchor="page" w:x="375" w:y="5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ind w:firstLine="5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ВСЕГО ПОЖАРОВ В ЖИЛОМ СЕКТОРЕ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в районе погибло -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в районе пострадало - 1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Пожаров на автотранспорте - 3 (повреждено огнем - 6 автомобилей)</w:t>
            </w: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7C2CFA">
            <w:pPr>
              <w:framePr w:w="11198" w:h="15864" w:wrap="none" w:vAnchor="page" w:hAnchor="page" w:x="375" w:y="543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19,2%</w:t>
            </w:r>
          </w:p>
        </w:tc>
        <w:tc>
          <w:tcPr>
            <w:tcW w:w="56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198" w:h="15864" w:wrap="none" w:vAnchor="page" w:hAnchor="page" w:x="375" w:y="543"/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</w:pPr>
            <w:r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>пожаров в районе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56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198" w:h="15864" w:wrap="none" w:vAnchor="page" w:hAnchor="page" w:x="375" w:y="543"/>
            </w:pPr>
          </w:p>
        </w:tc>
      </w:tr>
      <w:tr w:rsidR="007C2CF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</w:pPr>
            <w:r>
              <w:rPr>
                <w:b/>
                <w:bCs/>
              </w:rPr>
              <w:t xml:space="preserve">ВСЕГО ПОЖАРОВ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ГУЖА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spacing w:after="10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:rsidR="007C2CFA" w:rsidRDefault="00BA6083">
            <w:pPr>
              <w:pStyle w:val="a4"/>
              <w:framePr w:w="11198" w:h="15864" w:wrap="none" w:vAnchor="page" w:hAnchor="page" w:x="375" w:y="54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12,8%</w:t>
            </w:r>
          </w:p>
        </w:tc>
        <w:tc>
          <w:tcPr>
            <w:tcW w:w="56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FA" w:rsidRDefault="007C2CFA">
            <w:pPr>
              <w:framePr w:w="11198" w:h="15864" w:wrap="none" w:vAnchor="page" w:hAnchor="page" w:x="375" w:y="543"/>
            </w:pPr>
          </w:p>
        </w:tc>
      </w:tr>
    </w:tbl>
    <w:p w:rsidR="007C2CFA" w:rsidRDefault="007C2CFA">
      <w:pPr>
        <w:spacing w:line="1" w:lineRule="exact"/>
      </w:pPr>
    </w:p>
    <w:sectPr w:rsidR="007C2CFA" w:rsidSect="007C2C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83" w:rsidRDefault="00BA6083" w:rsidP="007C2CFA">
      <w:r>
        <w:separator/>
      </w:r>
    </w:p>
  </w:endnote>
  <w:endnote w:type="continuationSeparator" w:id="0">
    <w:p w:rsidR="00BA6083" w:rsidRDefault="00BA6083" w:rsidP="007C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83" w:rsidRDefault="00BA6083"/>
  </w:footnote>
  <w:footnote w:type="continuationSeparator" w:id="0">
    <w:p w:rsidR="00BA6083" w:rsidRDefault="00BA60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2CFA"/>
    <w:rsid w:val="0031614F"/>
    <w:rsid w:val="007C2CFA"/>
    <w:rsid w:val="008F4036"/>
    <w:rsid w:val="00B57AF8"/>
    <w:rsid w:val="00B8268F"/>
    <w:rsid w:val="00B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C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C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C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rsid w:val="007C2CF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C2CFA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2021-07-28T13:31:00Z</dcterms:created>
  <dcterms:modified xsi:type="dcterms:W3CDTF">2021-07-28T13:41:00Z</dcterms:modified>
</cp:coreProperties>
</file>